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6B5" w:rsidRPr="000235FE" w:rsidRDefault="005306B5" w:rsidP="00961530">
      <w:pPr>
        <w:jc w:val="both"/>
        <w:rPr>
          <w:sz w:val="24"/>
          <w:szCs w:val="24"/>
        </w:rPr>
      </w:pPr>
    </w:p>
    <w:p w:rsidR="005306B5" w:rsidRPr="000235FE" w:rsidRDefault="005306B5" w:rsidP="00961530">
      <w:pPr>
        <w:jc w:val="center"/>
        <w:rPr>
          <w:b/>
          <w:sz w:val="24"/>
          <w:szCs w:val="24"/>
        </w:rPr>
      </w:pPr>
    </w:p>
    <w:p w:rsidR="005306B5" w:rsidRPr="000235FE" w:rsidRDefault="005306B5" w:rsidP="00961530">
      <w:pPr>
        <w:jc w:val="center"/>
        <w:rPr>
          <w:b/>
          <w:sz w:val="24"/>
          <w:szCs w:val="24"/>
        </w:rPr>
      </w:pPr>
    </w:p>
    <w:p w:rsidR="005306B5" w:rsidRPr="000235FE" w:rsidRDefault="005306B5" w:rsidP="00961530">
      <w:pPr>
        <w:jc w:val="center"/>
        <w:rPr>
          <w:b/>
          <w:sz w:val="24"/>
          <w:szCs w:val="24"/>
        </w:rPr>
      </w:pPr>
    </w:p>
    <w:p w:rsidR="000235FE" w:rsidRPr="000235FE" w:rsidRDefault="000235FE" w:rsidP="00961530">
      <w:pPr>
        <w:shd w:val="clear" w:color="auto" w:fill="FFFFFF"/>
        <w:jc w:val="center"/>
        <w:rPr>
          <w:color w:val="000000"/>
          <w:sz w:val="24"/>
          <w:szCs w:val="24"/>
        </w:rPr>
      </w:pPr>
      <w:r w:rsidRPr="000235FE">
        <w:rPr>
          <w:b/>
          <w:bCs/>
          <w:color w:val="000000"/>
          <w:sz w:val="24"/>
          <w:szCs w:val="24"/>
          <w:u w:val="single"/>
        </w:rPr>
        <w:t>ПЛАНИРУЕМЫЕ РЕЗУЛЬТАТЫ ОБУЧЕНИЯ.</w:t>
      </w:r>
    </w:p>
    <w:p w:rsidR="00235ECB" w:rsidRPr="000F0615" w:rsidRDefault="00235ECB" w:rsidP="006A49D9">
      <w:pPr>
        <w:jc w:val="center"/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 xml:space="preserve">ПЛАНИРУЕМЫЕ РЕЗУЛЬТАТЫ ИЗУЧЕНИЯ </w:t>
      </w:r>
      <w:r>
        <w:rPr>
          <w:b/>
          <w:sz w:val="24"/>
          <w:szCs w:val="24"/>
        </w:rPr>
        <w:t>ХИМ</w:t>
      </w:r>
      <w:r w:rsidRPr="000F0615">
        <w:rPr>
          <w:b/>
          <w:sz w:val="24"/>
          <w:szCs w:val="24"/>
        </w:rPr>
        <w:t>ИИ</w:t>
      </w:r>
    </w:p>
    <w:p w:rsidR="00235ECB" w:rsidRPr="000F0615" w:rsidRDefault="00235ECB" w:rsidP="0096153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F0615">
        <w:rPr>
          <w:sz w:val="24"/>
          <w:szCs w:val="24"/>
        </w:rPr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чувства гордости за российскую науку;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235ECB" w:rsidRPr="000F0615" w:rsidRDefault="00235ECB" w:rsidP="00961530">
      <w:pPr>
        <w:widowControl/>
        <w:numPr>
          <w:ilvl w:val="0"/>
          <w:numId w:val="11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0F0615">
        <w:rPr>
          <w:sz w:val="24"/>
          <w:szCs w:val="24"/>
        </w:rPr>
        <w:t>внеучебной</w:t>
      </w:r>
      <w:proofErr w:type="spellEnd"/>
      <w:r w:rsidRPr="000F0615">
        <w:rPr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т.д.);</w:t>
      </w:r>
    </w:p>
    <w:p w:rsidR="00235ECB" w:rsidRPr="000F0615" w:rsidRDefault="00235ECB" w:rsidP="00961530">
      <w:pPr>
        <w:rPr>
          <w:sz w:val="24"/>
          <w:szCs w:val="24"/>
        </w:rPr>
      </w:pPr>
      <w:proofErr w:type="spellStart"/>
      <w:r w:rsidRPr="000F0615">
        <w:rPr>
          <w:b/>
          <w:sz w:val="24"/>
          <w:szCs w:val="24"/>
        </w:rPr>
        <w:t>Метапредметными</w:t>
      </w:r>
      <w:proofErr w:type="spellEnd"/>
      <w:r w:rsidRPr="000F0615">
        <w:rPr>
          <w:b/>
          <w:sz w:val="24"/>
          <w:szCs w:val="24"/>
        </w:rPr>
        <w:t xml:space="preserve"> результатами</w:t>
      </w:r>
      <w:r w:rsidRPr="000F0615">
        <w:rPr>
          <w:sz w:val="24"/>
          <w:szCs w:val="24"/>
        </w:rPr>
        <w:t xml:space="preserve"> освоения основной образовательной программы основного общего образования является формирование универсальных учебных действий (УУД):</w:t>
      </w:r>
    </w:p>
    <w:p w:rsidR="00235ECB" w:rsidRPr="000F0615" w:rsidRDefault="00235ECB" w:rsidP="00961530">
      <w:pPr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1. Регулятивные УУД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обнаруживать и формулировать учебную проблему, определять цель учебной деятельности;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F0615">
        <w:rPr>
          <w:sz w:val="24"/>
          <w:szCs w:val="24"/>
        </w:rPr>
        <w:t>предложенных</w:t>
      </w:r>
      <w:proofErr w:type="gramEnd"/>
      <w:r w:rsidRPr="000F0615">
        <w:rPr>
          <w:sz w:val="24"/>
          <w:szCs w:val="24"/>
        </w:rPr>
        <w:t xml:space="preserve"> и искать самостоятельно средства достижения цели;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составлять (индивидуально или в группе) план решения проблемы;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Обнаруживать и формулировать учебную проблему под руководством учителя.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235ECB" w:rsidRPr="000F0615" w:rsidRDefault="00235ECB" w:rsidP="00961530">
      <w:pPr>
        <w:widowControl/>
        <w:numPr>
          <w:ilvl w:val="0"/>
          <w:numId w:val="13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планировать ресурсы для достижения цели.</w:t>
      </w:r>
    </w:p>
    <w:p w:rsidR="00235ECB" w:rsidRPr="000F0615" w:rsidRDefault="00235ECB" w:rsidP="00961530">
      <w:pPr>
        <w:rPr>
          <w:i/>
          <w:sz w:val="24"/>
          <w:szCs w:val="24"/>
        </w:rPr>
      </w:pPr>
      <w:r w:rsidRPr="000F0615">
        <w:rPr>
          <w:i/>
          <w:sz w:val="24"/>
          <w:szCs w:val="24"/>
        </w:rPr>
        <w:t>Выпускник получит возможность научиться:</w:t>
      </w:r>
    </w:p>
    <w:p w:rsidR="00235ECB" w:rsidRPr="000F0615" w:rsidRDefault="00235ECB" w:rsidP="00961530">
      <w:pPr>
        <w:widowControl/>
        <w:numPr>
          <w:ilvl w:val="0"/>
          <w:numId w:val="14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lastRenderedPageBreak/>
        <w:t>самостоятельно ставить новые учебные цели и задачи.</w:t>
      </w:r>
    </w:p>
    <w:p w:rsidR="00235ECB" w:rsidRPr="000F0615" w:rsidRDefault="00235ECB" w:rsidP="00961530">
      <w:pPr>
        <w:widowControl/>
        <w:numPr>
          <w:ilvl w:val="0"/>
          <w:numId w:val="14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Самостоятельно строить жизненные планы во временной перспективе.</w:t>
      </w:r>
    </w:p>
    <w:p w:rsidR="00235ECB" w:rsidRPr="000F0615" w:rsidRDefault="00235ECB" w:rsidP="00961530">
      <w:pPr>
        <w:widowControl/>
        <w:numPr>
          <w:ilvl w:val="0"/>
          <w:numId w:val="14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при планировании достижения целей самостоятельно и адекватно учитывать условия и средства их достижения.</w:t>
      </w:r>
    </w:p>
    <w:p w:rsidR="00235ECB" w:rsidRPr="000F0615" w:rsidRDefault="00235ECB" w:rsidP="00961530">
      <w:pPr>
        <w:widowControl/>
        <w:numPr>
          <w:ilvl w:val="0"/>
          <w:numId w:val="14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выделять альтернативные способы достижения цели и выбирать наиболее эффективный способ.</w:t>
      </w:r>
    </w:p>
    <w:p w:rsidR="00235ECB" w:rsidRPr="000F0615" w:rsidRDefault="00235ECB" w:rsidP="00961530">
      <w:pPr>
        <w:widowControl/>
        <w:numPr>
          <w:ilvl w:val="0"/>
          <w:numId w:val="14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235ECB" w:rsidRPr="000F0615" w:rsidRDefault="00235ECB" w:rsidP="00961530">
      <w:pPr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2. Познавательные УУД: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 xml:space="preserve">Строить </w:t>
      </w:r>
      <w:proofErr w:type="gramStart"/>
      <w:r w:rsidRPr="000F0615">
        <w:rPr>
          <w:sz w:val="24"/>
          <w:szCs w:val="24"/>
        </w:rPr>
        <w:t>логическое рассуждение</w:t>
      </w:r>
      <w:proofErr w:type="gramEnd"/>
      <w:r w:rsidRPr="000F0615">
        <w:rPr>
          <w:sz w:val="24"/>
          <w:szCs w:val="24"/>
        </w:rPr>
        <w:t>, включающее установление причинно-следственных связей.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Создавать схематические модели с выделением существенных характеристик объекта.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Составлять тезисы, различные виды планов (простых, сложных и т.п.).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Преобразовывать информацию из одного вида в другой (таблицу в текст и пр.).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осуществлять расширенный поиск информации с использованием ресурсов библиотек и Интернета.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Считывать информацию, представленную с использованием ранее неизвестных знаков (символов) при наличии источника, содержащего их толкование.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Создавать модели и схемы для решения задач.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Переводить сложную по составу информацию из графического или символьного представления в текст и наоборот.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Устанавливать взаимосвязь описанных в тексте событий, явлений, процессов.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Участвовать в проектно-исследовательской деятельности.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проводить наблюдение и эксперимент под руководством учителя</w:t>
      </w:r>
      <w:proofErr w:type="gramStart"/>
      <w:r w:rsidRPr="000F0615">
        <w:rPr>
          <w:sz w:val="24"/>
          <w:szCs w:val="24"/>
        </w:rPr>
        <w:t>.</w:t>
      </w:r>
      <w:proofErr w:type="gramEnd"/>
      <w:r w:rsidRPr="000F0615">
        <w:rPr>
          <w:sz w:val="24"/>
          <w:szCs w:val="24"/>
        </w:rPr>
        <w:t xml:space="preserve"> </w:t>
      </w:r>
      <w:proofErr w:type="gramStart"/>
      <w:r w:rsidRPr="000F0615">
        <w:rPr>
          <w:sz w:val="24"/>
          <w:szCs w:val="24"/>
        </w:rPr>
        <w:t>о</w:t>
      </w:r>
      <w:proofErr w:type="gramEnd"/>
      <w:r w:rsidRPr="000F0615">
        <w:rPr>
          <w:sz w:val="24"/>
          <w:szCs w:val="24"/>
        </w:rPr>
        <w:t>существляет выбор наиболее эффективных способов решения задач в зависимости от конкретных условий;</w:t>
      </w:r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sz w:val="24"/>
          <w:szCs w:val="24"/>
        </w:rPr>
        <w:t>давать определение понятиям.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устанавливать причинно-следственные связи.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 xml:space="preserve"> обобщать понятия,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строить классификацию на основе дихотомического деления (на основе отрицания)</w:t>
      </w:r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sz w:val="24"/>
          <w:szCs w:val="24"/>
        </w:rPr>
        <w:t xml:space="preserve">строить </w:t>
      </w:r>
      <w:proofErr w:type="gramStart"/>
      <w:r w:rsidRPr="000F0615">
        <w:rPr>
          <w:sz w:val="24"/>
          <w:szCs w:val="24"/>
        </w:rPr>
        <w:t>логическое рассуждение</w:t>
      </w:r>
      <w:proofErr w:type="gramEnd"/>
      <w:r w:rsidRPr="000F0615">
        <w:rPr>
          <w:sz w:val="24"/>
          <w:szCs w:val="24"/>
        </w:rPr>
        <w:t>, включающее установление причинно-следственных связей;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объяснять явления, процессы, связи и отношения, выявляемые в ходе исследования;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объяснять явления, процессы, связи и отношения, выявляемые в ходе исследования;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Знать основы ознакомительного чтения;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Знать основы усваивающего чтения;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Уметь структурировать тексты (выделять главное и второстепенное, главную идею текста, выстраивать последовательность описываемых событий)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ставить проблему, аргументировать её актуальность.</w:t>
      </w:r>
    </w:p>
    <w:p w:rsidR="00235ECB" w:rsidRPr="000F0615" w:rsidRDefault="00235ECB" w:rsidP="00961530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проводить исследование на основе применения методов наблюдения и эксперимента.</w:t>
      </w:r>
    </w:p>
    <w:p w:rsidR="00235ECB" w:rsidRPr="000F0615" w:rsidRDefault="00235ECB" w:rsidP="00961530">
      <w:pPr>
        <w:rPr>
          <w:b/>
          <w:sz w:val="24"/>
          <w:szCs w:val="24"/>
        </w:rPr>
      </w:pPr>
      <w:r w:rsidRPr="000F0615">
        <w:rPr>
          <w:b/>
          <w:sz w:val="24"/>
          <w:szCs w:val="24"/>
        </w:rPr>
        <w:t>3. Коммуникативные УУД:</w:t>
      </w:r>
    </w:p>
    <w:p w:rsidR="00235ECB" w:rsidRPr="000F0615" w:rsidRDefault="00235ECB" w:rsidP="0096153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235ECB" w:rsidRPr="000F0615" w:rsidRDefault="00235ECB" w:rsidP="0096153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Соблюдать нормы публичной речи и регламент в монологе и дискуссии.</w:t>
      </w:r>
    </w:p>
    <w:p w:rsidR="00235ECB" w:rsidRPr="000F0615" w:rsidRDefault="00235ECB" w:rsidP="00961530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</w:rPr>
      </w:pPr>
      <w:proofErr w:type="gramStart"/>
      <w:r w:rsidRPr="000F0615">
        <w:rPr>
          <w:sz w:val="24"/>
          <w:szCs w:val="24"/>
        </w:rPr>
        <w:lastRenderedPageBreak/>
        <w:t>Пользоваться адекватными речевыми клише в монологе (публичном</w:t>
      </w:r>
      <w:proofErr w:type="gramEnd"/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sz w:val="24"/>
          <w:szCs w:val="24"/>
        </w:rPr>
        <w:t xml:space="preserve">            </w:t>
      </w:r>
      <w:proofErr w:type="gramStart"/>
      <w:r w:rsidRPr="000F0615">
        <w:rPr>
          <w:sz w:val="24"/>
          <w:szCs w:val="24"/>
        </w:rPr>
        <w:t>выступлении</w:t>
      </w:r>
      <w:proofErr w:type="gramEnd"/>
      <w:r w:rsidRPr="000F0615">
        <w:rPr>
          <w:sz w:val="24"/>
          <w:szCs w:val="24"/>
        </w:rPr>
        <w:t>), диалоге, дискуссии.</w:t>
      </w:r>
    </w:p>
    <w:p w:rsidR="00235ECB" w:rsidRPr="000F0615" w:rsidRDefault="00235ECB" w:rsidP="0096153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формулировать собственное мнение и позицию, аргументирует их.</w:t>
      </w:r>
    </w:p>
    <w:p w:rsidR="00235ECB" w:rsidRPr="000F0615" w:rsidRDefault="00235ECB" w:rsidP="0096153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Координировать свою позицию с позициями партнёров в сотрудничестве при выработке общего.</w:t>
      </w:r>
    </w:p>
    <w:p w:rsidR="00235ECB" w:rsidRPr="000F0615" w:rsidRDefault="00235ECB" w:rsidP="00961530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устанавливать и сравнивать разные точки зрения, прежде чем принимать</w:t>
      </w:r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sz w:val="24"/>
          <w:szCs w:val="24"/>
        </w:rPr>
        <w:t>решения и делать выбор.</w:t>
      </w:r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спорить и отстаивать свою позицию не враждебным для оппонентов образом.</w:t>
      </w:r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осуществлять взаимный контроль и оказывает в сотрудничестве необходимую взаимопомощь.</w:t>
      </w:r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организовывать и планировать учебное сотрудничество с учителем и сверстниками;</w:t>
      </w:r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определять цели и функции участников, способы взаимодействия; планировать общие способы работы</w:t>
      </w:r>
      <w:proofErr w:type="gramStart"/>
      <w:r w:rsidRPr="000F0615">
        <w:rPr>
          <w:sz w:val="24"/>
          <w:szCs w:val="24"/>
        </w:rPr>
        <w:t>;.</w:t>
      </w:r>
      <w:proofErr w:type="gramEnd"/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Уметь работать в группе — устанавливать рабочие отношения, эффективно сотрудничает и способствует продуктивной кооперации;</w:t>
      </w:r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интегрироваться в группу сверстников и строить продуктивное взаимодействие со сверстниками и взрослыми.</w:t>
      </w:r>
    </w:p>
    <w:p w:rsidR="00235ECB" w:rsidRPr="000F0615" w:rsidRDefault="00235ECB" w:rsidP="00961530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учитывать разные мнения и интересы и обосновывать собственную позицию;</w:t>
      </w:r>
    </w:p>
    <w:p w:rsidR="00235ECB" w:rsidRPr="000F0615" w:rsidRDefault="00235ECB" w:rsidP="00961530">
      <w:pPr>
        <w:rPr>
          <w:i/>
          <w:sz w:val="24"/>
          <w:szCs w:val="24"/>
        </w:rPr>
      </w:pPr>
      <w:r w:rsidRPr="000F0615">
        <w:rPr>
          <w:i/>
          <w:sz w:val="24"/>
          <w:szCs w:val="24"/>
        </w:rPr>
        <w:t>Выпускник получит возможность научиться:</w:t>
      </w:r>
    </w:p>
    <w:p w:rsidR="00235ECB" w:rsidRPr="000F0615" w:rsidRDefault="00235ECB" w:rsidP="0096153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продуктивно разрешать конфликты на основе учёта интересов и позиций всех</w:t>
      </w:r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sz w:val="24"/>
          <w:szCs w:val="24"/>
        </w:rPr>
        <w:t>участников, поиска и оценки альтернативных способов разрешения конфликтов;</w:t>
      </w:r>
    </w:p>
    <w:p w:rsidR="00235ECB" w:rsidRPr="000F0615" w:rsidRDefault="00235ECB" w:rsidP="0096153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 xml:space="preserve">договариваться и приходить к общему решению в совместной деятельности, в том числе </w:t>
      </w:r>
      <w:proofErr w:type="gramStart"/>
      <w:r w:rsidRPr="000F0615">
        <w:rPr>
          <w:sz w:val="24"/>
          <w:szCs w:val="24"/>
        </w:rPr>
        <w:t>в</w:t>
      </w:r>
      <w:proofErr w:type="gramEnd"/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sz w:val="24"/>
          <w:szCs w:val="24"/>
        </w:rPr>
        <w:t>ситуации столкновения интересов;</w:t>
      </w:r>
    </w:p>
    <w:p w:rsidR="00235ECB" w:rsidRPr="000F0615" w:rsidRDefault="00235ECB" w:rsidP="0096153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:rsidR="00235ECB" w:rsidRPr="000F0615" w:rsidRDefault="00235ECB" w:rsidP="0096153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235ECB" w:rsidRPr="000F0615" w:rsidRDefault="00235ECB" w:rsidP="00961530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0F0615">
        <w:rPr>
          <w:sz w:val="24"/>
          <w:szCs w:val="24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235ECB" w:rsidRPr="000F0615" w:rsidRDefault="00235ECB" w:rsidP="00961530">
      <w:pPr>
        <w:rPr>
          <w:b/>
          <w:sz w:val="24"/>
          <w:szCs w:val="24"/>
        </w:rPr>
      </w:pPr>
    </w:p>
    <w:p w:rsidR="00235ECB" w:rsidRPr="000F0615" w:rsidRDefault="00235ECB" w:rsidP="00961530">
      <w:pPr>
        <w:rPr>
          <w:sz w:val="24"/>
          <w:szCs w:val="24"/>
        </w:rPr>
      </w:pPr>
      <w:r w:rsidRPr="000F0615">
        <w:rPr>
          <w:b/>
          <w:sz w:val="24"/>
          <w:szCs w:val="24"/>
        </w:rPr>
        <w:t>Предметными результатами</w:t>
      </w:r>
      <w:r w:rsidRPr="000F0615">
        <w:rPr>
          <w:sz w:val="24"/>
          <w:szCs w:val="24"/>
        </w:rPr>
        <w:t xml:space="preserve"> освоения основной образовательной программы основного общего образования являются: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 xml:space="preserve">осознание объективной значимости основ химической науки как области современного естествознания, компоненте общей культуры и практической деятельности </w:t>
      </w:r>
      <w:proofErr w:type="gramStart"/>
      <w:r w:rsidRPr="000F0615">
        <w:rPr>
          <w:sz w:val="24"/>
          <w:szCs w:val="24"/>
        </w:rPr>
        <w:t>человека</w:t>
      </w:r>
      <w:proofErr w:type="gramEnd"/>
      <w:r w:rsidRPr="000F0615">
        <w:rPr>
          <w:sz w:val="24"/>
          <w:szCs w:val="24"/>
        </w:rPr>
        <w:t xml:space="preserve"> в условиях возрастающей «химизации» многих сфер жизни современного общества; осознание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 на уровне, доступном подросткам;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 атомов и молекул, объяснять причины многообразия веществ, зависимость их свойств от состава и строения, а также обусловленность применения веществ особенностями их свойств;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lastRenderedPageBreak/>
        <w:t xml:space="preserve">приобретение </w:t>
      </w:r>
      <w:proofErr w:type="gramStart"/>
      <w:r w:rsidRPr="000F0615">
        <w:rPr>
          <w:sz w:val="24"/>
          <w:szCs w:val="24"/>
        </w:rPr>
        <w:t>опыта применения химических методов изучения веществ</w:t>
      </w:r>
      <w:proofErr w:type="gramEnd"/>
      <w:r w:rsidRPr="000F0615">
        <w:rPr>
          <w:sz w:val="24"/>
          <w:szCs w:val="24"/>
        </w:rPr>
        <w:t xml:space="preserve"> и их превращений: наблюдение за свойствами веществ, условиями протекания химических реакций; проведение опытов и несложных химических экспериментов с использованием лабораторного оборудования и приборов;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 xml:space="preserve">овладение приемами работы с информацией химического содержания, представленной в разной форме </w:t>
      </w:r>
      <w:proofErr w:type="gramStart"/>
      <w:r w:rsidRPr="000F0615">
        <w:rPr>
          <w:sz w:val="24"/>
          <w:szCs w:val="24"/>
        </w:rPr>
        <w:t xml:space="preserve">( </w:t>
      </w:r>
      <w:proofErr w:type="gramEnd"/>
      <w:r w:rsidRPr="000F0615">
        <w:rPr>
          <w:sz w:val="24"/>
          <w:szCs w:val="24"/>
        </w:rPr>
        <w:t>в виде текста, формул, графиков, табличных данных, схем, фотографий и др.);</w:t>
      </w:r>
    </w:p>
    <w:p w:rsidR="00235ECB" w:rsidRPr="000F0615" w:rsidRDefault="00235ECB" w:rsidP="00961530">
      <w:pPr>
        <w:widowControl/>
        <w:numPr>
          <w:ilvl w:val="0"/>
          <w:numId w:val="12"/>
        </w:numPr>
        <w:autoSpaceDE/>
        <w:autoSpaceDN/>
        <w:adjustRightInd/>
        <w:ind w:left="0"/>
        <w:rPr>
          <w:sz w:val="24"/>
          <w:szCs w:val="24"/>
        </w:rPr>
      </w:pPr>
      <w:r w:rsidRPr="000F0615">
        <w:rPr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235ECB" w:rsidRPr="000F0615" w:rsidRDefault="00235ECB" w:rsidP="00961530">
      <w:pPr>
        <w:rPr>
          <w:sz w:val="24"/>
          <w:szCs w:val="24"/>
        </w:rPr>
      </w:pPr>
    </w:p>
    <w:p w:rsidR="000235FE" w:rsidRPr="000235FE" w:rsidRDefault="000235FE" w:rsidP="00961530">
      <w:pPr>
        <w:tabs>
          <w:tab w:val="left" w:pos="4040"/>
        </w:tabs>
        <w:contextualSpacing/>
        <w:jc w:val="center"/>
        <w:rPr>
          <w:b/>
          <w:bCs/>
          <w:sz w:val="24"/>
          <w:szCs w:val="24"/>
        </w:rPr>
      </w:pPr>
      <w:r w:rsidRPr="000235FE">
        <w:rPr>
          <w:b/>
          <w:bCs/>
          <w:sz w:val="24"/>
          <w:szCs w:val="24"/>
        </w:rPr>
        <w:t>Содержание программы курса химии 9 класса</w:t>
      </w:r>
    </w:p>
    <w:p w:rsidR="000235FE" w:rsidRPr="000235FE" w:rsidRDefault="000235FE" w:rsidP="00961530">
      <w:pPr>
        <w:jc w:val="center"/>
        <w:rPr>
          <w:rFonts w:eastAsia="Georgia"/>
          <w:b/>
          <w:sz w:val="24"/>
          <w:szCs w:val="24"/>
          <w:lang w:val="tt-RU"/>
        </w:rPr>
      </w:pPr>
      <w:r w:rsidRPr="000235FE">
        <w:rPr>
          <w:rFonts w:eastAsia="Georgia"/>
          <w:b/>
          <w:sz w:val="24"/>
          <w:szCs w:val="24"/>
          <w:lang w:val="tt-RU"/>
        </w:rPr>
        <w:t xml:space="preserve"> (68 часов. 2 часа в неделю)</w:t>
      </w:r>
    </w:p>
    <w:p w:rsidR="000235FE" w:rsidRPr="000235FE" w:rsidRDefault="000235FE" w:rsidP="00961530">
      <w:pPr>
        <w:contextualSpacing/>
        <w:jc w:val="both"/>
        <w:rPr>
          <w:sz w:val="24"/>
          <w:szCs w:val="24"/>
        </w:rPr>
      </w:pPr>
      <w:r w:rsidRPr="000235FE">
        <w:rPr>
          <w:b/>
          <w:sz w:val="24"/>
          <w:szCs w:val="24"/>
        </w:rPr>
        <w:t xml:space="preserve">Повторение курса химии  8 класса (5 ч). </w:t>
      </w:r>
      <w:r w:rsidRPr="000235FE">
        <w:rPr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уравнениям.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0235FE" w:rsidRPr="000235FE" w:rsidRDefault="000235FE" w:rsidP="00961530">
      <w:pPr>
        <w:contextualSpacing/>
        <w:jc w:val="both"/>
        <w:rPr>
          <w:sz w:val="24"/>
          <w:szCs w:val="24"/>
        </w:rPr>
      </w:pPr>
    </w:p>
    <w:p w:rsidR="000235FE" w:rsidRPr="000235FE" w:rsidRDefault="000235FE" w:rsidP="00961530">
      <w:pPr>
        <w:contextualSpacing/>
        <w:jc w:val="both"/>
        <w:rPr>
          <w:b/>
          <w:bCs/>
          <w:sz w:val="24"/>
          <w:szCs w:val="24"/>
        </w:rPr>
      </w:pPr>
      <w:r w:rsidRPr="000235FE">
        <w:rPr>
          <w:b/>
          <w:bCs/>
          <w:sz w:val="24"/>
          <w:szCs w:val="24"/>
        </w:rPr>
        <w:t xml:space="preserve">Раздел 1. Многообразие химических реакций (18 ч). </w:t>
      </w:r>
    </w:p>
    <w:p w:rsidR="000235FE" w:rsidRPr="000235FE" w:rsidRDefault="000235FE" w:rsidP="00961530">
      <w:pPr>
        <w:contextualSpacing/>
        <w:jc w:val="both"/>
        <w:rPr>
          <w:b/>
          <w:bCs/>
          <w:sz w:val="24"/>
          <w:szCs w:val="24"/>
        </w:rPr>
      </w:pPr>
      <w:r w:rsidRPr="000235FE">
        <w:rPr>
          <w:b/>
          <w:bCs/>
          <w:sz w:val="24"/>
          <w:szCs w:val="24"/>
        </w:rPr>
        <w:t>Тема 1. Классификация химических реакций (6 ч)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 xml:space="preserve">Классификация химических реакций, реакции соединения, разложения, замещения, обмена. </w:t>
      </w:r>
      <w:proofErr w:type="spellStart"/>
      <w:r w:rsidRPr="000235FE">
        <w:rPr>
          <w:bCs/>
          <w:sz w:val="24"/>
          <w:szCs w:val="24"/>
        </w:rPr>
        <w:t>Окислительно</w:t>
      </w:r>
      <w:proofErr w:type="spellEnd"/>
      <w:r w:rsidRPr="000235FE">
        <w:rPr>
          <w:bCs/>
          <w:sz w:val="24"/>
          <w:szCs w:val="24"/>
        </w:rPr>
        <w:t xml:space="preserve"> - восстановительные реакции. Окислитель, восстановитель, процессы окисления, восстановления. Составление уравнений </w:t>
      </w:r>
      <w:proofErr w:type="spellStart"/>
      <w:r w:rsidRPr="000235FE">
        <w:rPr>
          <w:bCs/>
          <w:sz w:val="24"/>
          <w:szCs w:val="24"/>
        </w:rPr>
        <w:t>окислительно</w:t>
      </w:r>
      <w:proofErr w:type="spellEnd"/>
      <w:r w:rsidRPr="000235FE">
        <w:rPr>
          <w:bCs/>
          <w:sz w:val="24"/>
          <w:szCs w:val="24"/>
        </w:rPr>
        <w:t xml:space="preserve"> - восстановительных реакций  с помощью метода электронного баланса. 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 xml:space="preserve">Тепловые эффекты химических реакций. Экзотермические и эндотермические реакции. 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0235FE" w:rsidRPr="000235FE" w:rsidRDefault="000235FE" w:rsidP="00961530">
      <w:pPr>
        <w:contextualSpacing/>
        <w:jc w:val="both"/>
        <w:rPr>
          <w:bCs/>
          <w:i/>
          <w:sz w:val="24"/>
          <w:szCs w:val="24"/>
        </w:rPr>
      </w:pPr>
      <w:r w:rsidRPr="000235FE">
        <w:rPr>
          <w:bCs/>
          <w:i/>
          <w:sz w:val="24"/>
          <w:szCs w:val="24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0235FE" w:rsidRPr="000235FE" w:rsidRDefault="000235FE" w:rsidP="00961530">
      <w:pPr>
        <w:contextualSpacing/>
        <w:jc w:val="both"/>
        <w:rPr>
          <w:bCs/>
          <w:i/>
          <w:sz w:val="24"/>
          <w:szCs w:val="24"/>
        </w:rPr>
      </w:pPr>
      <w:r w:rsidRPr="000235FE">
        <w:rPr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0235FE" w:rsidRPr="000235FE" w:rsidRDefault="000235FE" w:rsidP="00961530">
      <w:pPr>
        <w:contextualSpacing/>
        <w:jc w:val="both"/>
        <w:rPr>
          <w:bCs/>
          <w:i/>
          <w:sz w:val="24"/>
          <w:szCs w:val="24"/>
        </w:rPr>
      </w:pPr>
      <w:r w:rsidRPr="000235FE">
        <w:rPr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0235FE" w:rsidRPr="000235FE" w:rsidRDefault="000235FE" w:rsidP="00961530">
      <w:pPr>
        <w:contextualSpacing/>
        <w:jc w:val="both"/>
        <w:rPr>
          <w:b/>
          <w:bCs/>
          <w:i/>
          <w:sz w:val="24"/>
          <w:szCs w:val="24"/>
        </w:rPr>
      </w:pPr>
      <w:r w:rsidRPr="000235FE">
        <w:rPr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 xml:space="preserve">Обратимые реакции. Понятие о химическом равновесии. </w:t>
      </w:r>
    </w:p>
    <w:p w:rsidR="000235FE" w:rsidRPr="000235FE" w:rsidRDefault="000235FE" w:rsidP="00961530">
      <w:pPr>
        <w:contextualSpacing/>
        <w:jc w:val="both"/>
        <w:rPr>
          <w:b/>
          <w:bCs/>
          <w:sz w:val="24"/>
          <w:szCs w:val="24"/>
        </w:rPr>
      </w:pPr>
      <w:r w:rsidRPr="000235FE">
        <w:rPr>
          <w:b/>
          <w:bCs/>
          <w:sz w:val="24"/>
          <w:szCs w:val="24"/>
        </w:rPr>
        <w:t>Тема 2. Электролитическая диссоциация (12 ч)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 xml:space="preserve">Химические реакции, идущие в водных растворах. Электролиты и </w:t>
      </w:r>
      <w:proofErr w:type="spellStart"/>
      <w:r w:rsidRPr="000235FE">
        <w:rPr>
          <w:bCs/>
          <w:sz w:val="24"/>
          <w:szCs w:val="24"/>
        </w:rPr>
        <w:t>неэлектролиты</w:t>
      </w:r>
      <w:proofErr w:type="spellEnd"/>
      <w:r w:rsidRPr="000235FE">
        <w:rPr>
          <w:bCs/>
          <w:sz w:val="24"/>
          <w:szCs w:val="24"/>
        </w:rPr>
        <w:t>.  Ионы. Катионы и анионы. Гидратная теория растворов.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</w:t>
      </w:r>
      <w:proofErr w:type="gramStart"/>
      <w:r w:rsidRPr="000235FE">
        <w:rPr>
          <w:bCs/>
          <w:sz w:val="24"/>
          <w:szCs w:val="24"/>
        </w:rPr>
        <w:t>ии ио</w:t>
      </w:r>
      <w:proofErr w:type="gramEnd"/>
      <w:r w:rsidRPr="000235FE">
        <w:rPr>
          <w:bCs/>
          <w:sz w:val="24"/>
          <w:szCs w:val="24"/>
        </w:rPr>
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0235FE">
        <w:rPr>
          <w:bCs/>
          <w:sz w:val="24"/>
          <w:szCs w:val="24"/>
        </w:rPr>
        <w:t>окислительно</w:t>
      </w:r>
      <w:proofErr w:type="spellEnd"/>
      <w:r w:rsidRPr="000235FE">
        <w:rPr>
          <w:bCs/>
          <w:sz w:val="24"/>
          <w:szCs w:val="24"/>
        </w:rPr>
        <w:t xml:space="preserve"> – восстановительных реакциях.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sz w:val="24"/>
          <w:szCs w:val="24"/>
        </w:rPr>
        <w:t>Понятие о гидролизе солей.</w:t>
      </w:r>
    </w:p>
    <w:p w:rsidR="000235FE" w:rsidRPr="000235FE" w:rsidRDefault="000235FE" w:rsidP="00961530">
      <w:pPr>
        <w:contextualSpacing/>
        <w:jc w:val="both"/>
        <w:rPr>
          <w:bCs/>
          <w:sz w:val="24"/>
          <w:szCs w:val="24"/>
        </w:rPr>
      </w:pPr>
      <w:r w:rsidRPr="000235FE">
        <w:rPr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0235FE" w:rsidRPr="000235FE" w:rsidRDefault="000235FE" w:rsidP="00961530">
      <w:pPr>
        <w:contextualSpacing/>
        <w:jc w:val="both"/>
        <w:rPr>
          <w:bCs/>
          <w:i/>
          <w:sz w:val="24"/>
          <w:szCs w:val="24"/>
        </w:rPr>
      </w:pPr>
      <w:r w:rsidRPr="000235FE">
        <w:rPr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0235FE" w:rsidRPr="000235FE" w:rsidRDefault="000235FE" w:rsidP="00961530">
      <w:pPr>
        <w:contextualSpacing/>
        <w:jc w:val="both"/>
        <w:rPr>
          <w:bCs/>
          <w:i/>
          <w:sz w:val="24"/>
          <w:szCs w:val="24"/>
        </w:rPr>
      </w:pPr>
      <w:r w:rsidRPr="000235FE">
        <w:rPr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0235FE" w:rsidRPr="000235FE" w:rsidRDefault="000235FE" w:rsidP="00961530">
      <w:pPr>
        <w:contextualSpacing/>
        <w:jc w:val="both"/>
        <w:rPr>
          <w:b/>
          <w:bCs/>
          <w:i/>
          <w:sz w:val="24"/>
          <w:szCs w:val="24"/>
        </w:rPr>
      </w:pPr>
      <w:r w:rsidRPr="000235FE">
        <w:rPr>
          <w:b/>
          <w:bCs/>
          <w:i/>
          <w:sz w:val="24"/>
          <w:szCs w:val="24"/>
        </w:rPr>
        <w:t xml:space="preserve">Практическая работа №2. Решение экспериментальных задач по теме «Свойства </w:t>
      </w:r>
      <w:r w:rsidRPr="000235FE">
        <w:rPr>
          <w:b/>
          <w:bCs/>
          <w:i/>
          <w:sz w:val="24"/>
          <w:szCs w:val="24"/>
        </w:rPr>
        <w:lastRenderedPageBreak/>
        <w:t>кислот, оснований и солей как электролитов».</w:t>
      </w:r>
    </w:p>
    <w:p w:rsidR="000235FE" w:rsidRPr="000235FE" w:rsidRDefault="000235FE" w:rsidP="00961530">
      <w:pPr>
        <w:contextualSpacing/>
        <w:jc w:val="both"/>
        <w:rPr>
          <w:i/>
          <w:sz w:val="24"/>
          <w:szCs w:val="24"/>
        </w:rPr>
      </w:pPr>
      <w:r w:rsidRPr="000235FE">
        <w:rPr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Раздел 2. Многообразие веществ.  (38 часов)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Тема 3. Галогены (4 ч)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sz w:val="24"/>
          <w:szCs w:val="24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 xml:space="preserve">Физические и химические свойства галогенов. Получение и применение  галогенов. Хлор. Физические и химические свойства хлора. Применение хлора.  </w:t>
      </w:r>
      <w:proofErr w:type="spellStart"/>
      <w:r w:rsidRPr="000235FE">
        <w:rPr>
          <w:sz w:val="24"/>
          <w:szCs w:val="24"/>
        </w:rPr>
        <w:t>Хлороводород</w:t>
      </w:r>
      <w:proofErr w:type="spellEnd"/>
      <w:r w:rsidRPr="000235FE">
        <w:rPr>
          <w:sz w:val="24"/>
          <w:szCs w:val="24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 xml:space="preserve">Демонстрации. Физические свойства галогенов. Получение </w:t>
      </w:r>
      <w:proofErr w:type="spellStart"/>
      <w:r w:rsidRPr="000235FE">
        <w:rPr>
          <w:i/>
          <w:sz w:val="24"/>
          <w:szCs w:val="24"/>
        </w:rPr>
        <w:t>хлороводорода</w:t>
      </w:r>
      <w:proofErr w:type="spellEnd"/>
      <w:r w:rsidRPr="000235FE">
        <w:rPr>
          <w:i/>
          <w:sz w:val="24"/>
          <w:szCs w:val="24"/>
        </w:rPr>
        <w:t xml:space="preserve"> и растворение его в воде.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Лабораторные опыты. Распознавание соляной кислоты, хлори</w:t>
      </w:r>
      <w:r w:rsidRPr="000235FE">
        <w:rPr>
          <w:i/>
          <w:sz w:val="24"/>
          <w:szCs w:val="24"/>
        </w:rPr>
        <w:softHyphen/>
        <w:t>дов, бромидов, иодидов и йода.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i/>
          <w:sz w:val="24"/>
          <w:szCs w:val="24"/>
        </w:rPr>
      </w:pPr>
      <w:r w:rsidRPr="000235FE">
        <w:rPr>
          <w:b/>
          <w:i/>
          <w:sz w:val="24"/>
          <w:szCs w:val="24"/>
        </w:rPr>
        <w:t>Практическая работа № 3. Получение соляной кислоты и изучение её свойств.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Тема 4. Кислород и сера (6 ч)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</w:t>
      </w:r>
      <w:proofErr w:type="gramStart"/>
      <w:r w:rsidRPr="000235FE">
        <w:rPr>
          <w:sz w:val="24"/>
          <w:szCs w:val="24"/>
        </w:rPr>
        <w:t>д-</w:t>
      </w:r>
      <w:proofErr w:type="gramEnd"/>
      <w:r w:rsidRPr="000235FE">
        <w:rPr>
          <w:sz w:val="24"/>
          <w:szCs w:val="24"/>
        </w:rPr>
        <w:t xml:space="preserve"> ионы. Оксид серы (</w:t>
      </w:r>
      <w:r w:rsidRPr="000235FE">
        <w:rPr>
          <w:sz w:val="24"/>
          <w:szCs w:val="24"/>
          <w:lang w:val="en-US"/>
        </w:rPr>
        <w:t>IV</w:t>
      </w:r>
      <w:r w:rsidRPr="000235FE">
        <w:rPr>
          <w:sz w:val="24"/>
          <w:szCs w:val="24"/>
        </w:rPr>
        <w:t>).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0235FE">
        <w:rPr>
          <w:sz w:val="24"/>
          <w:szCs w:val="24"/>
        </w:rPr>
        <w:t>т-</w:t>
      </w:r>
      <w:proofErr w:type="gramEnd"/>
      <w:r w:rsidRPr="000235FE">
        <w:rPr>
          <w:sz w:val="24"/>
          <w:szCs w:val="24"/>
        </w:rPr>
        <w:t xml:space="preserve"> ионы. Химические реакции, лежащие в основе получения серной  кислоты в промышленности. Применение серной кислоты.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Демонстрации. Аллотропия кислорода и серы. Знакомство с образцами природных сульфидов, сульфатов.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Лабораторные опыты. Распознавание сульфи</w:t>
      </w:r>
      <w:proofErr w:type="gramStart"/>
      <w:r w:rsidRPr="000235FE">
        <w:rPr>
          <w:i/>
          <w:sz w:val="24"/>
          <w:szCs w:val="24"/>
        </w:rPr>
        <w:t>д-</w:t>
      </w:r>
      <w:proofErr w:type="gramEnd"/>
      <w:r w:rsidRPr="000235FE">
        <w:rPr>
          <w:i/>
          <w:sz w:val="24"/>
          <w:szCs w:val="24"/>
        </w:rPr>
        <w:t xml:space="preserve">, сульфит- и сульфат-ионов в растворе 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Практическая работа. Решение экспериментальных задач по теме «Кислород и сера».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 xml:space="preserve">Тема 5. Азот и фосфор (9 ч) 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Фосфор. Аллотропия. Физические и химические  свойства. Оксид фосфора (</w:t>
      </w:r>
      <w:r w:rsidRPr="000235FE">
        <w:rPr>
          <w:sz w:val="24"/>
          <w:szCs w:val="24"/>
          <w:lang w:val="en-US"/>
        </w:rPr>
        <w:t>V</w:t>
      </w:r>
      <w:r w:rsidRPr="000235FE">
        <w:rPr>
          <w:sz w:val="24"/>
          <w:szCs w:val="24"/>
        </w:rPr>
        <w:t>). Фосфорная кислота, ее соли и удобрения.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i/>
          <w:sz w:val="24"/>
          <w:szCs w:val="24"/>
        </w:rPr>
      </w:pPr>
      <w:r w:rsidRPr="000235FE">
        <w:rPr>
          <w:b/>
          <w:i/>
          <w:sz w:val="24"/>
          <w:szCs w:val="24"/>
        </w:rPr>
        <w:t>Практическая работа №5. Получение аммиака и изучение его свойств.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 xml:space="preserve">Решение задач на определение массовой (объёмной) доли выхода продукта реакции </w:t>
      </w:r>
      <w:proofErr w:type="gramStart"/>
      <w:r w:rsidRPr="000235FE">
        <w:rPr>
          <w:i/>
          <w:sz w:val="24"/>
          <w:szCs w:val="24"/>
        </w:rPr>
        <w:t>от</w:t>
      </w:r>
      <w:proofErr w:type="gramEnd"/>
      <w:r w:rsidRPr="000235FE">
        <w:rPr>
          <w:i/>
          <w:sz w:val="24"/>
          <w:szCs w:val="24"/>
        </w:rPr>
        <w:t xml:space="preserve"> теоретически возможного.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Тема 6. Углерод и кремний (8 ч)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 xml:space="preserve"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</w:t>
      </w:r>
      <w:r w:rsidRPr="000235FE">
        <w:rPr>
          <w:sz w:val="24"/>
          <w:szCs w:val="24"/>
        </w:rPr>
        <w:lastRenderedPageBreak/>
        <w:t>Круговорот в природе.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Кремний. Оксид кремния (</w:t>
      </w:r>
      <w:r w:rsidRPr="000235FE">
        <w:rPr>
          <w:sz w:val="24"/>
          <w:szCs w:val="24"/>
          <w:lang w:val="en-US"/>
        </w:rPr>
        <w:t>IV</w:t>
      </w:r>
      <w:r w:rsidRPr="000235FE">
        <w:rPr>
          <w:sz w:val="24"/>
          <w:szCs w:val="24"/>
        </w:rPr>
        <w:t>). Кремниевая кислота и ее соли.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Стекло. Цемент.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0235FE">
        <w:rPr>
          <w:i/>
          <w:sz w:val="24"/>
          <w:szCs w:val="24"/>
        </w:rPr>
        <w:t>т-</w:t>
      </w:r>
      <w:proofErr w:type="gramEnd"/>
      <w:r w:rsidRPr="000235FE">
        <w:rPr>
          <w:i/>
          <w:sz w:val="24"/>
          <w:szCs w:val="24"/>
        </w:rPr>
        <w:t xml:space="preserve"> и силикат-ионы.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i/>
          <w:sz w:val="24"/>
          <w:szCs w:val="24"/>
        </w:rPr>
      </w:pPr>
      <w:r w:rsidRPr="000235FE">
        <w:rPr>
          <w:b/>
          <w:i/>
          <w:sz w:val="24"/>
          <w:szCs w:val="24"/>
        </w:rPr>
        <w:t>Практическая работа №6. Получение оксида углерода (IV) и изучение его свойств. Распознавание карбонатов.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Решение задач на вычисление массы или объёма продукта реакции по известной массе или объёму исходного вещества, содержащего примеси.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b/>
          <w:bCs/>
          <w:i/>
          <w:sz w:val="24"/>
          <w:szCs w:val="24"/>
        </w:rPr>
        <w:t xml:space="preserve">Контрольная работа №2 </w:t>
      </w:r>
      <w:r w:rsidRPr="000235FE">
        <w:rPr>
          <w:b/>
          <w:i/>
          <w:sz w:val="24"/>
          <w:szCs w:val="24"/>
        </w:rPr>
        <w:t>по теме «Неметаллы».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Тема 7. Общие свойства металлов (11 ч)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Металлы. Положение  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0235FE">
        <w:rPr>
          <w:sz w:val="24"/>
          <w:szCs w:val="24"/>
        </w:rPr>
        <w:t>.</w:t>
      </w:r>
      <w:proofErr w:type="gramEnd"/>
      <w:r w:rsidRPr="000235FE">
        <w:rPr>
          <w:sz w:val="24"/>
          <w:szCs w:val="24"/>
        </w:rPr>
        <w:t xml:space="preserve"> </w:t>
      </w:r>
      <w:proofErr w:type="gramStart"/>
      <w:r w:rsidRPr="000235FE">
        <w:rPr>
          <w:sz w:val="24"/>
          <w:szCs w:val="24"/>
        </w:rPr>
        <w:t>с</w:t>
      </w:r>
      <w:proofErr w:type="gramEnd"/>
      <w:r w:rsidRPr="000235FE">
        <w:rPr>
          <w:sz w:val="24"/>
          <w:szCs w:val="24"/>
        </w:rPr>
        <w:t>войства металлов. Общие способы получения. Сплавы металлов.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</w:t>
      </w:r>
      <w:proofErr w:type="gramStart"/>
      <w:r w:rsidRPr="000235FE">
        <w:rPr>
          <w:sz w:val="24"/>
          <w:szCs w:val="24"/>
        </w:rPr>
        <w:t xml:space="preserve"> ,</w:t>
      </w:r>
      <w:proofErr w:type="gramEnd"/>
      <w:r w:rsidRPr="000235FE">
        <w:rPr>
          <w:sz w:val="24"/>
          <w:szCs w:val="24"/>
        </w:rPr>
        <w:t xml:space="preserve"> их важнейшие соединения. Жесткость воды и способы ее устранения.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0235FE">
        <w:rPr>
          <w:sz w:val="24"/>
          <w:szCs w:val="24"/>
          <w:lang w:val="en-US"/>
        </w:rPr>
        <w:t>II</w:t>
      </w:r>
      <w:r w:rsidRPr="000235FE">
        <w:rPr>
          <w:sz w:val="24"/>
          <w:szCs w:val="24"/>
        </w:rPr>
        <w:t>) и железа (</w:t>
      </w:r>
      <w:r w:rsidRPr="000235FE">
        <w:rPr>
          <w:sz w:val="24"/>
          <w:szCs w:val="24"/>
          <w:lang w:val="en-US"/>
        </w:rPr>
        <w:t>III</w:t>
      </w:r>
      <w:r w:rsidRPr="000235FE">
        <w:rPr>
          <w:sz w:val="24"/>
          <w:szCs w:val="24"/>
        </w:rPr>
        <w:t>). Качественная реакция на ионы.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i/>
          <w:sz w:val="24"/>
          <w:szCs w:val="24"/>
        </w:rPr>
      </w:pPr>
      <w:r w:rsidRPr="000235FE">
        <w:rPr>
          <w:b/>
          <w:i/>
          <w:sz w:val="24"/>
          <w:szCs w:val="24"/>
        </w:rPr>
        <w:t>Практическая работа №7. Решение экспериментальных задач по теме «Металлы и их соединения».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i/>
          <w:sz w:val="24"/>
          <w:szCs w:val="24"/>
        </w:rPr>
      </w:pPr>
      <w:r w:rsidRPr="000235FE">
        <w:rPr>
          <w:b/>
          <w:i/>
          <w:sz w:val="24"/>
          <w:szCs w:val="24"/>
        </w:rPr>
        <w:t>Контрольная работа №3 по теме «Общие свойства металлов»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Раздел 3. Краткий обзор важнейших органических веществ.  (7 часов)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Ацетиленовый ряд непредельных углеводородов. Ацетилен. Свойства ацетилена. Применение.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 xml:space="preserve">Производные углеводородов. </w:t>
      </w:r>
      <w:proofErr w:type="gramStart"/>
      <w:r w:rsidRPr="000235FE">
        <w:rPr>
          <w:sz w:val="24"/>
          <w:szCs w:val="24"/>
        </w:rPr>
        <w:t xml:space="preserve">Краткий обзор органических соединений: одноатомные спирты, Многоатомные спирты, карбоновые кислоты, Сложные эфиры, жиры, углеводы, </w:t>
      </w:r>
      <w:r w:rsidRPr="000235FE">
        <w:rPr>
          <w:sz w:val="24"/>
          <w:szCs w:val="24"/>
        </w:rPr>
        <w:lastRenderedPageBreak/>
        <w:t>аминокислоты, белки.</w:t>
      </w:r>
      <w:proofErr w:type="gramEnd"/>
      <w:r w:rsidRPr="000235FE">
        <w:rPr>
          <w:sz w:val="24"/>
          <w:szCs w:val="24"/>
        </w:rPr>
        <w:t xml:space="preserve"> Роль белков в организме.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sz w:val="24"/>
          <w:szCs w:val="24"/>
        </w:rPr>
      </w:pPr>
      <w:r w:rsidRPr="000235FE">
        <w:rPr>
          <w:sz w:val="24"/>
          <w:szCs w:val="24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>Демонстрации. Модели молекул органических соединений, схемы, таблицы.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 xml:space="preserve">Горение углеводородов и обнаружение продуктов их горения. 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 xml:space="preserve">Образцы нефти и продуктов их переработки. 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proofErr w:type="spellStart"/>
      <w:r w:rsidRPr="000235FE">
        <w:rPr>
          <w:i/>
          <w:sz w:val="24"/>
          <w:szCs w:val="24"/>
        </w:rPr>
        <w:t>Видеоопыты</w:t>
      </w:r>
      <w:proofErr w:type="spellEnd"/>
      <w:r w:rsidRPr="000235FE">
        <w:rPr>
          <w:i/>
          <w:sz w:val="24"/>
          <w:szCs w:val="24"/>
        </w:rPr>
        <w:t xml:space="preserve"> по свойствам основных классов веществ.</w:t>
      </w:r>
    </w:p>
    <w:p w:rsidR="000235FE" w:rsidRPr="000235FE" w:rsidRDefault="000235FE" w:rsidP="00961530">
      <w:pPr>
        <w:tabs>
          <w:tab w:val="left" w:pos="540"/>
        </w:tabs>
        <w:spacing w:after="240"/>
        <w:contextualSpacing/>
        <w:jc w:val="both"/>
        <w:rPr>
          <w:i/>
          <w:sz w:val="24"/>
          <w:szCs w:val="24"/>
        </w:rPr>
      </w:pPr>
      <w:r w:rsidRPr="000235FE">
        <w:rPr>
          <w:i/>
          <w:sz w:val="24"/>
          <w:szCs w:val="24"/>
        </w:rPr>
        <w:t xml:space="preserve">Расчетные задачи. Установление простейшей формулы вещества по массовым долям элементов. </w:t>
      </w:r>
    </w:p>
    <w:p w:rsidR="000235FE" w:rsidRPr="000235FE" w:rsidRDefault="000235FE" w:rsidP="00961530">
      <w:pPr>
        <w:rPr>
          <w:sz w:val="24"/>
          <w:szCs w:val="24"/>
        </w:rPr>
      </w:pPr>
    </w:p>
    <w:p w:rsidR="000235FE" w:rsidRPr="000235FE" w:rsidRDefault="000235FE" w:rsidP="00961530">
      <w:pPr>
        <w:contextualSpacing/>
        <w:rPr>
          <w:sz w:val="24"/>
          <w:szCs w:val="24"/>
        </w:rPr>
      </w:pPr>
    </w:p>
    <w:p w:rsidR="000235FE" w:rsidRPr="000235FE" w:rsidRDefault="000235FE" w:rsidP="00961530">
      <w:pPr>
        <w:contextualSpacing/>
        <w:jc w:val="center"/>
        <w:rPr>
          <w:b/>
          <w:sz w:val="24"/>
          <w:szCs w:val="24"/>
        </w:rPr>
      </w:pPr>
      <w:r w:rsidRPr="000235FE">
        <w:rPr>
          <w:b/>
          <w:sz w:val="24"/>
          <w:szCs w:val="24"/>
        </w:rPr>
        <w:t>Учебно-тематический план 9 класс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42"/>
        <w:gridCol w:w="3011"/>
        <w:gridCol w:w="1469"/>
        <w:gridCol w:w="1878"/>
        <w:gridCol w:w="1894"/>
      </w:tblGrid>
      <w:tr w:rsidR="000235FE" w:rsidRPr="000235FE" w:rsidTr="00023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№/</w:t>
            </w:r>
            <w:proofErr w:type="gramStart"/>
            <w:r w:rsidRPr="000235F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Количество часов в рабочей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contextualSpacing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Контрольные </w:t>
            </w:r>
          </w:p>
          <w:p w:rsidR="000235FE" w:rsidRPr="000235FE" w:rsidRDefault="000235FE" w:rsidP="00961530">
            <w:pPr>
              <w:spacing w:after="240"/>
              <w:contextualSpacing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работы </w:t>
            </w:r>
          </w:p>
        </w:tc>
      </w:tr>
      <w:tr w:rsidR="000235FE" w:rsidRPr="000235FE" w:rsidTr="00023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Повторение курса химии  8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</w:p>
        </w:tc>
      </w:tr>
      <w:tr w:rsidR="000235FE" w:rsidRPr="000235FE" w:rsidTr="00023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Многообразие химических реакций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 1</w:t>
            </w:r>
          </w:p>
        </w:tc>
      </w:tr>
      <w:tr w:rsidR="000235FE" w:rsidRPr="000235FE" w:rsidTr="00023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Многообразие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 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 2</w:t>
            </w:r>
          </w:p>
        </w:tc>
      </w:tr>
      <w:tr w:rsidR="000235FE" w:rsidRPr="000235FE" w:rsidTr="00023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Краткий обзор важнейших органических веществ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1</w:t>
            </w:r>
          </w:p>
        </w:tc>
      </w:tr>
      <w:tr w:rsidR="000235FE" w:rsidRPr="000235FE" w:rsidTr="000235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rPr>
                <w:sz w:val="24"/>
                <w:szCs w:val="24"/>
              </w:rPr>
            </w:pPr>
            <w:r w:rsidRPr="000235FE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 xml:space="preserve">  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FE" w:rsidRPr="000235FE" w:rsidRDefault="000235FE" w:rsidP="00961530">
            <w:pPr>
              <w:spacing w:after="240"/>
              <w:jc w:val="center"/>
              <w:rPr>
                <w:sz w:val="24"/>
                <w:szCs w:val="24"/>
              </w:rPr>
            </w:pPr>
            <w:r w:rsidRPr="000235FE">
              <w:rPr>
                <w:sz w:val="24"/>
                <w:szCs w:val="24"/>
              </w:rPr>
              <w:t>4</w:t>
            </w:r>
          </w:p>
        </w:tc>
      </w:tr>
    </w:tbl>
    <w:p w:rsidR="000235FE" w:rsidRPr="000235FE" w:rsidRDefault="000235FE" w:rsidP="00961530">
      <w:pPr>
        <w:contextualSpacing/>
        <w:jc w:val="center"/>
        <w:rPr>
          <w:sz w:val="24"/>
          <w:szCs w:val="24"/>
        </w:rPr>
      </w:pPr>
      <w:bookmarkStart w:id="0" w:name="_GoBack"/>
      <w:bookmarkEnd w:id="0"/>
    </w:p>
    <w:sectPr w:rsidR="000235FE" w:rsidRPr="000235FE" w:rsidSect="00B7359A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3AC3"/>
    <w:multiLevelType w:val="singleLevel"/>
    <w:tmpl w:val="F5684396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134877D9"/>
    <w:multiLevelType w:val="multilevel"/>
    <w:tmpl w:val="3F24C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1A6850C6"/>
    <w:multiLevelType w:val="singleLevel"/>
    <w:tmpl w:val="F984EE5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3A505539"/>
    <w:multiLevelType w:val="singleLevel"/>
    <w:tmpl w:val="66BCBEC2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8">
    <w:nsid w:val="4223772F"/>
    <w:multiLevelType w:val="multilevel"/>
    <w:tmpl w:val="1622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2602D3"/>
    <w:multiLevelType w:val="singleLevel"/>
    <w:tmpl w:val="32E0458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">
    <w:nsid w:val="51CF3BEC"/>
    <w:multiLevelType w:val="singleLevel"/>
    <w:tmpl w:val="16D68490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2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5814417A"/>
    <w:multiLevelType w:val="singleLevel"/>
    <w:tmpl w:val="3F3A04EA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4">
    <w:nsid w:val="6466641F"/>
    <w:multiLevelType w:val="singleLevel"/>
    <w:tmpl w:val="7960B6B6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5">
    <w:nsid w:val="6D4A0251"/>
    <w:multiLevelType w:val="multilevel"/>
    <w:tmpl w:val="240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15"/>
  </w:num>
  <w:num w:numId="9">
    <w:abstractNumId w:val="8"/>
  </w:num>
  <w:num w:numId="10">
    <w:abstractNumId w:val="1"/>
  </w:num>
  <w:num w:numId="11">
    <w:abstractNumId w:val="17"/>
  </w:num>
  <w:num w:numId="12">
    <w:abstractNumId w:val="11"/>
  </w:num>
  <w:num w:numId="13">
    <w:abstractNumId w:val="6"/>
  </w:num>
  <w:num w:numId="14">
    <w:abstractNumId w:val="12"/>
  </w:num>
  <w:num w:numId="15">
    <w:abstractNumId w:val="18"/>
  </w:num>
  <w:num w:numId="16">
    <w:abstractNumId w:val="2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76"/>
    <w:rsid w:val="000008C2"/>
    <w:rsid w:val="000235FE"/>
    <w:rsid w:val="00054A84"/>
    <w:rsid w:val="00065CE9"/>
    <w:rsid w:val="00107DAA"/>
    <w:rsid w:val="0011161A"/>
    <w:rsid w:val="001C22BD"/>
    <w:rsid w:val="001D72A1"/>
    <w:rsid w:val="001E47E1"/>
    <w:rsid w:val="00233468"/>
    <w:rsid w:val="00235ECB"/>
    <w:rsid w:val="00245525"/>
    <w:rsid w:val="002663AA"/>
    <w:rsid w:val="002D61A6"/>
    <w:rsid w:val="003A0D4A"/>
    <w:rsid w:val="003D020D"/>
    <w:rsid w:val="004122FA"/>
    <w:rsid w:val="004357D2"/>
    <w:rsid w:val="00474276"/>
    <w:rsid w:val="004A6D34"/>
    <w:rsid w:val="004C5F28"/>
    <w:rsid w:val="004D7DD0"/>
    <w:rsid w:val="005306B5"/>
    <w:rsid w:val="00534709"/>
    <w:rsid w:val="00540658"/>
    <w:rsid w:val="005D4376"/>
    <w:rsid w:val="00621FA7"/>
    <w:rsid w:val="006A49D9"/>
    <w:rsid w:val="006C7975"/>
    <w:rsid w:val="00707764"/>
    <w:rsid w:val="00747B1A"/>
    <w:rsid w:val="00844EF9"/>
    <w:rsid w:val="008976F2"/>
    <w:rsid w:val="008A3DC1"/>
    <w:rsid w:val="00955AE0"/>
    <w:rsid w:val="00961530"/>
    <w:rsid w:val="00976C69"/>
    <w:rsid w:val="00AD1682"/>
    <w:rsid w:val="00B7359A"/>
    <w:rsid w:val="00BB5B3D"/>
    <w:rsid w:val="00C91A50"/>
    <w:rsid w:val="00CF1C8E"/>
    <w:rsid w:val="00D35690"/>
    <w:rsid w:val="00DB2484"/>
    <w:rsid w:val="00E014EB"/>
    <w:rsid w:val="00E4160D"/>
    <w:rsid w:val="00F11F5D"/>
    <w:rsid w:val="00F2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6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707764"/>
    <w:pPr>
      <w:spacing w:line="250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707764"/>
    <w:pPr>
      <w:spacing w:line="258" w:lineRule="exact"/>
      <w:ind w:firstLine="293"/>
      <w:jc w:val="both"/>
    </w:pPr>
    <w:rPr>
      <w:rFonts w:eastAsiaTheme="minorEastAsia"/>
      <w:sz w:val="24"/>
      <w:szCs w:val="24"/>
    </w:rPr>
  </w:style>
  <w:style w:type="character" w:customStyle="1" w:styleId="FontStyle23">
    <w:name w:val="Font Style23"/>
    <w:basedOn w:val="a0"/>
    <w:uiPriority w:val="99"/>
    <w:rsid w:val="00707764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707764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5">
    <w:name w:val="Font Style25"/>
    <w:basedOn w:val="a0"/>
    <w:uiPriority w:val="99"/>
    <w:rsid w:val="00707764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a"/>
    <w:uiPriority w:val="99"/>
    <w:rsid w:val="00707764"/>
    <w:pPr>
      <w:spacing w:line="250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707764"/>
    <w:pPr>
      <w:spacing w:line="242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707764"/>
    <w:pPr>
      <w:spacing w:line="245" w:lineRule="exact"/>
      <w:ind w:firstLine="288"/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707764"/>
    <w:pPr>
      <w:spacing w:line="259" w:lineRule="exact"/>
      <w:ind w:firstLine="288"/>
      <w:jc w:val="both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14">
    <w:name w:val="Style14"/>
    <w:basedOn w:val="a"/>
    <w:uiPriority w:val="99"/>
    <w:rsid w:val="00707764"/>
    <w:pPr>
      <w:spacing w:line="245" w:lineRule="exact"/>
      <w:jc w:val="both"/>
    </w:pPr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707764"/>
    <w:pPr>
      <w:spacing w:line="254" w:lineRule="exact"/>
      <w:ind w:firstLine="278"/>
      <w:jc w:val="both"/>
    </w:pPr>
    <w:rPr>
      <w:rFonts w:eastAsiaTheme="minorEastAsia"/>
      <w:sz w:val="24"/>
      <w:szCs w:val="24"/>
    </w:rPr>
  </w:style>
  <w:style w:type="paragraph" w:customStyle="1" w:styleId="Style17">
    <w:name w:val="Style17"/>
    <w:basedOn w:val="a"/>
    <w:uiPriority w:val="99"/>
    <w:rsid w:val="00707764"/>
    <w:pPr>
      <w:spacing w:line="245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18">
    <w:name w:val="Style18"/>
    <w:basedOn w:val="a"/>
    <w:uiPriority w:val="99"/>
    <w:rsid w:val="00707764"/>
    <w:pPr>
      <w:spacing w:line="274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20">
    <w:name w:val="Style20"/>
    <w:basedOn w:val="a"/>
    <w:uiPriority w:val="99"/>
    <w:rsid w:val="00707764"/>
    <w:pPr>
      <w:spacing w:line="283" w:lineRule="exact"/>
      <w:ind w:firstLine="293"/>
      <w:jc w:val="both"/>
    </w:pPr>
    <w:rPr>
      <w:rFonts w:eastAsiaTheme="minorEastAsia"/>
      <w:sz w:val="24"/>
      <w:szCs w:val="24"/>
    </w:rPr>
  </w:style>
  <w:style w:type="table" w:styleId="a4">
    <w:name w:val="Table Grid"/>
    <w:basedOn w:val="a1"/>
    <w:uiPriority w:val="39"/>
    <w:rsid w:val="006C7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3">
    <w:name w:val="Font Style33"/>
    <w:basedOn w:val="a0"/>
    <w:uiPriority w:val="99"/>
    <w:rsid w:val="006C7975"/>
    <w:rPr>
      <w:rFonts w:ascii="Arial" w:hAnsi="Arial" w:cs="Arial"/>
      <w:sz w:val="20"/>
      <w:szCs w:val="20"/>
    </w:rPr>
  </w:style>
  <w:style w:type="character" w:customStyle="1" w:styleId="FontStyle42">
    <w:name w:val="Font Style42"/>
    <w:basedOn w:val="a0"/>
    <w:uiPriority w:val="99"/>
    <w:rsid w:val="001E47E1"/>
    <w:rPr>
      <w:rFonts w:ascii="Arial" w:hAnsi="Arial" w:cs="Arial" w:hint="default"/>
      <w:sz w:val="20"/>
      <w:szCs w:val="20"/>
    </w:rPr>
  </w:style>
  <w:style w:type="paragraph" w:customStyle="1" w:styleId="Style22">
    <w:name w:val="Style22"/>
    <w:basedOn w:val="a"/>
    <w:uiPriority w:val="99"/>
    <w:rsid w:val="001E47E1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16">
    <w:name w:val="Font Style16"/>
    <w:basedOn w:val="a0"/>
    <w:uiPriority w:val="99"/>
    <w:rsid w:val="001E47E1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uiPriority w:val="99"/>
    <w:rsid w:val="001E47E1"/>
    <w:pPr>
      <w:spacing w:line="229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29">
    <w:name w:val="Font Style29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31">
    <w:name w:val="Font Style31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32">
    <w:name w:val="Font Style32"/>
    <w:basedOn w:val="a0"/>
    <w:uiPriority w:val="99"/>
    <w:rsid w:val="002663AA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2663AA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2663AA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2663AA"/>
    <w:rPr>
      <w:rFonts w:ascii="Arial" w:hAnsi="Arial" w:cs="Arial"/>
      <w:b/>
      <w:bCs/>
      <w:sz w:val="20"/>
      <w:szCs w:val="20"/>
    </w:rPr>
  </w:style>
  <w:style w:type="character" w:customStyle="1" w:styleId="FontStyle38">
    <w:name w:val="Font Style38"/>
    <w:basedOn w:val="a0"/>
    <w:uiPriority w:val="99"/>
    <w:rsid w:val="004357D2"/>
    <w:rPr>
      <w:rFonts w:ascii="Arial" w:hAnsi="Arial" w:cs="Arial"/>
      <w:b/>
      <w:bCs/>
      <w:sz w:val="8"/>
      <w:szCs w:val="8"/>
    </w:rPr>
  </w:style>
  <w:style w:type="character" w:customStyle="1" w:styleId="FontStyle43">
    <w:name w:val="Font Style43"/>
    <w:basedOn w:val="a0"/>
    <w:uiPriority w:val="99"/>
    <w:rsid w:val="004357D2"/>
    <w:rPr>
      <w:rFonts w:ascii="Arial" w:hAnsi="Arial" w:cs="Arial"/>
      <w:sz w:val="20"/>
      <w:szCs w:val="20"/>
    </w:rPr>
  </w:style>
  <w:style w:type="character" w:customStyle="1" w:styleId="c6">
    <w:name w:val="c6"/>
    <w:basedOn w:val="a0"/>
    <w:rsid w:val="00B7359A"/>
  </w:style>
  <w:style w:type="paragraph" w:styleId="a5">
    <w:name w:val="Balloon Text"/>
    <w:basedOn w:val="a"/>
    <w:link w:val="a6"/>
    <w:uiPriority w:val="99"/>
    <w:semiHidden/>
    <w:unhideWhenUsed/>
    <w:rsid w:val="00C91A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A5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0235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6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707764"/>
    <w:pPr>
      <w:spacing w:line="250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707764"/>
    <w:pPr>
      <w:spacing w:line="258" w:lineRule="exact"/>
      <w:ind w:firstLine="293"/>
      <w:jc w:val="both"/>
    </w:pPr>
    <w:rPr>
      <w:rFonts w:eastAsiaTheme="minorEastAsia"/>
      <w:sz w:val="24"/>
      <w:szCs w:val="24"/>
    </w:rPr>
  </w:style>
  <w:style w:type="character" w:customStyle="1" w:styleId="FontStyle23">
    <w:name w:val="Font Style23"/>
    <w:basedOn w:val="a0"/>
    <w:uiPriority w:val="99"/>
    <w:rsid w:val="00707764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707764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5">
    <w:name w:val="Font Style25"/>
    <w:basedOn w:val="a0"/>
    <w:uiPriority w:val="99"/>
    <w:rsid w:val="00707764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a"/>
    <w:uiPriority w:val="99"/>
    <w:rsid w:val="00707764"/>
    <w:pPr>
      <w:spacing w:line="250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707764"/>
    <w:pPr>
      <w:spacing w:line="242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"/>
    <w:uiPriority w:val="99"/>
    <w:rsid w:val="00707764"/>
    <w:pPr>
      <w:spacing w:line="245" w:lineRule="exact"/>
      <w:ind w:firstLine="288"/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12">
    <w:name w:val="Style12"/>
    <w:basedOn w:val="a"/>
    <w:uiPriority w:val="99"/>
    <w:rsid w:val="00707764"/>
    <w:pPr>
      <w:spacing w:line="259" w:lineRule="exact"/>
      <w:ind w:firstLine="288"/>
      <w:jc w:val="both"/>
    </w:pPr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rsid w:val="00707764"/>
    <w:rPr>
      <w:rFonts w:eastAsiaTheme="minorEastAsia"/>
      <w:sz w:val="24"/>
      <w:szCs w:val="24"/>
    </w:rPr>
  </w:style>
  <w:style w:type="paragraph" w:customStyle="1" w:styleId="Style14">
    <w:name w:val="Style14"/>
    <w:basedOn w:val="a"/>
    <w:uiPriority w:val="99"/>
    <w:rsid w:val="00707764"/>
    <w:pPr>
      <w:spacing w:line="245" w:lineRule="exact"/>
      <w:jc w:val="both"/>
    </w:pPr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707764"/>
    <w:pPr>
      <w:spacing w:line="254" w:lineRule="exact"/>
      <w:ind w:firstLine="278"/>
      <w:jc w:val="both"/>
    </w:pPr>
    <w:rPr>
      <w:rFonts w:eastAsiaTheme="minorEastAsia"/>
      <w:sz w:val="24"/>
      <w:szCs w:val="24"/>
    </w:rPr>
  </w:style>
  <w:style w:type="paragraph" w:customStyle="1" w:styleId="Style17">
    <w:name w:val="Style17"/>
    <w:basedOn w:val="a"/>
    <w:uiPriority w:val="99"/>
    <w:rsid w:val="00707764"/>
    <w:pPr>
      <w:spacing w:line="245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18">
    <w:name w:val="Style18"/>
    <w:basedOn w:val="a"/>
    <w:uiPriority w:val="99"/>
    <w:rsid w:val="00707764"/>
    <w:pPr>
      <w:spacing w:line="274" w:lineRule="exact"/>
      <w:ind w:firstLine="283"/>
      <w:jc w:val="both"/>
    </w:pPr>
    <w:rPr>
      <w:rFonts w:eastAsiaTheme="minorEastAsia"/>
      <w:sz w:val="24"/>
      <w:szCs w:val="24"/>
    </w:rPr>
  </w:style>
  <w:style w:type="paragraph" w:customStyle="1" w:styleId="Style20">
    <w:name w:val="Style20"/>
    <w:basedOn w:val="a"/>
    <w:uiPriority w:val="99"/>
    <w:rsid w:val="00707764"/>
    <w:pPr>
      <w:spacing w:line="283" w:lineRule="exact"/>
      <w:ind w:firstLine="293"/>
      <w:jc w:val="both"/>
    </w:pPr>
    <w:rPr>
      <w:rFonts w:eastAsiaTheme="minorEastAsia"/>
      <w:sz w:val="24"/>
      <w:szCs w:val="24"/>
    </w:rPr>
  </w:style>
  <w:style w:type="table" w:styleId="a4">
    <w:name w:val="Table Grid"/>
    <w:basedOn w:val="a1"/>
    <w:uiPriority w:val="39"/>
    <w:rsid w:val="006C7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3">
    <w:name w:val="Font Style33"/>
    <w:basedOn w:val="a0"/>
    <w:uiPriority w:val="99"/>
    <w:rsid w:val="006C7975"/>
    <w:rPr>
      <w:rFonts w:ascii="Arial" w:hAnsi="Arial" w:cs="Arial"/>
      <w:sz w:val="20"/>
      <w:szCs w:val="20"/>
    </w:rPr>
  </w:style>
  <w:style w:type="character" w:customStyle="1" w:styleId="FontStyle42">
    <w:name w:val="Font Style42"/>
    <w:basedOn w:val="a0"/>
    <w:uiPriority w:val="99"/>
    <w:rsid w:val="001E47E1"/>
    <w:rPr>
      <w:rFonts w:ascii="Arial" w:hAnsi="Arial" w:cs="Arial" w:hint="default"/>
      <w:sz w:val="20"/>
      <w:szCs w:val="20"/>
    </w:rPr>
  </w:style>
  <w:style w:type="paragraph" w:customStyle="1" w:styleId="Style22">
    <w:name w:val="Style22"/>
    <w:basedOn w:val="a"/>
    <w:uiPriority w:val="99"/>
    <w:rsid w:val="001E47E1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16">
    <w:name w:val="Font Style16"/>
    <w:basedOn w:val="a0"/>
    <w:uiPriority w:val="99"/>
    <w:rsid w:val="001E47E1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uiPriority w:val="99"/>
    <w:rsid w:val="001E47E1"/>
    <w:pPr>
      <w:spacing w:line="229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29">
    <w:name w:val="Font Style29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31">
    <w:name w:val="Font Style31"/>
    <w:basedOn w:val="a0"/>
    <w:uiPriority w:val="99"/>
    <w:rsid w:val="001E47E1"/>
    <w:rPr>
      <w:rFonts w:ascii="Arial" w:hAnsi="Arial" w:cs="Arial"/>
      <w:sz w:val="20"/>
      <w:szCs w:val="20"/>
    </w:rPr>
  </w:style>
  <w:style w:type="character" w:customStyle="1" w:styleId="FontStyle32">
    <w:name w:val="Font Style32"/>
    <w:basedOn w:val="a0"/>
    <w:uiPriority w:val="99"/>
    <w:rsid w:val="002663AA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2663AA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2663AA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2663AA"/>
    <w:rPr>
      <w:rFonts w:ascii="Arial" w:hAnsi="Arial" w:cs="Arial"/>
      <w:b/>
      <w:bCs/>
      <w:sz w:val="20"/>
      <w:szCs w:val="20"/>
    </w:rPr>
  </w:style>
  <w:style w:type="character" w:customStyle="1" w:styleId="FontStyle38">
    <w:name w:val="Font Style38"/>
    <w:basedOn w:val="a0"/>
    <w:uiPriority w:val="99"/>
    <w:rsid w:val="004357D2"/>
    <w:rPr>
      <w:rFonts w:ascii="Arial" w:hAnsi="Arial" w:cs="Arial"/>
      <w:b/>
      <w:bCs/>
      <w:sz w:val="8"/>
      <w:szCs w:val="8"/>
    </w:rPr>
  </w:style>
  <w:style w:type="character" w:customStyle="1" w:styleId="FontStyle43">
    <w:name w:val="Font Style43"/>
    <w:basedOn w:val="a0"/>
    <w:uiPriority w:val="99"/>
    <w:rsid w:val="004357D2"/>
    <w:rPr>
      <w:rFonts w:ascii="Arial" w:hAnsi="Arial" w:cs="Arial"/>
      <w:sz w:val="20"/>
      <w:szCs w:val="20"/>
    </w:rPr>
  </w:style>
  <w:style w:type="character" w:customStyle="1" w:styleId="c6">
    <w:name w:val="c6"/>
    <w:basedOn w:val="a0"/>
    <w:rsid w:val="00B7359A"/>
  </w:style>
  <w:style w:type="paragraph" w:styleId="a5">
    <w:name w:val="Balloon Text"/>
    <w:basedOn w:val="a"/>
    <w:link w:val="a6"/>
    <w:uiPriority w:val="99"/>
    <w:semiHidden/>
    <w:unhideWhenUsed/>
    <w:rsid w:val="00C91A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A5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rsid w:val="000235F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00740-5398-4752-8789-53507B4F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</cp:revision>
  <cp:lastPrinted>2019-09-27T10:25:00Z</cp:lastPrinted>
  <dcterms:created xsi:type="dcterms:W3CDTF">2020-12-04T09:46:00Z</dcterms:created>
  <dcterms:modified xsi:type="dcterms:W3CDTF">2020-12-04T09:46:00Z</dcterms:modified>
</cp:coreProperties>
</file>